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顶岗实习教师经费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textAlignment w:val="auto"/>
        <w:rPr>
          <w:rFonts w:hint="eastAsia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我校班级增加，学生增加，相关部门对教师编制核定滞后，造成我校教师缺口较大，为有效缓解因教师紧缺给教育教学带来的压力，选聘顶岗实习生担任学科教学等工资</w:t>
      </w:r>
      <w:r>
        <w:rPr>
          <w:rFonts w:eastAsia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用于支付顶岗实习生的交通、生活补助。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顶岗实习生补助由财政拨款，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应到位财政资金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2.8万元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，实际资金到位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2.8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万元，资金到位率100%。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实际使用2.14万元，全部用于顶岗实习生的生活补助工作。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：落实工作经费，确保经费保障到位。加强监督检查，提高资金使用效益。定期对工作经费开支情况进行跟踪监督检查，促使经费节约使用，充分发挥资金使用效益。 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</w:rPr>
        <w:t>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顶岗实习生生活补助</w:t>
      </w:r>
      <w:r>
        <w:rPr>
          <w:rFonts w:hint="eastAsia" w:eastAsia="仿宋_GB2312"/>
          <w:color w:val="000000"/>
          <w:sz w:val="32"/>
          <w:szCs w:val="32"/>
        </w:rPr>
        <w:t>资金使用的合法性，及时性进行审核，确保资金发挥最大效率。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落实工作经费，确保经费保障到位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 。加强监督检查，提高资金使用效益。定期对工作经费开支情况进行跟踪监督检查，促使经费节约使用，充分发挥资金使用效益。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保障顶岗实习生生活，安心投入教学当中。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default" w:eastAsia="仿宋_GB2312"/>
          <w:color w:val="000000"/>
          <w:sz w:val="32"/>
          <w:szCs w:val="32"/>
          <w:lang w:val="en-US" w:eastAsia="zh-CN"/>
        </w:rPr>
        <w:t>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顶岗实习生生活补助</w:t>
      </w:r>
      <w:r>
        <w:rPr>
          <w:rFonts w:hint="default" w:eastAsia="仿宋_GB2312"/>
          <w:color w:val="000000"/>
          <w:sz w:val="32"/>
          <w:szCs w:val="32"/>
          <w:lang w:val="en-US" w:eastAsia="zh-CN"/>
        </w:rPr>
        <w:t>资金使用的合法性，及时性进行审核，确保资金发挥最大效率。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顶岗实习生补助</w:t>
      </w:r>
      <w:r>
        <w:rPr>
          <w:rFonts w:hint="eastAsia" w:eastAsia="仿宋_GB2312"/>
          <w:color w:val="000000"/>
          <w:sz w:val="32"/>
          <w:szCs w:val="32"/>
        </w:rPr>
        <w:t>工作都圆满完成，取得良好效果。根据《财政支出绩效评价指标体系》，现对我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校顶岗实习生补助</w:t>
      </w:r>
      <w:r>
        <w:rPr>
          <w:rFonts w:hint="eastAsia" w:eastAsia="仿宋_GB2312"/>
          <w:color w:val="000000"/>
          <w:sz w:val="32"/>
          <w:szCs w:val="32"/>
        </w:rPr>
        <w:t>工作专项资金绩效评价综合自评分为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95.26</w:t>
      </w:r>
      <w:r>
        <w:rPr>
          <w:rFonts w:hint="eastAsia" w:eastAsia="仿宋_GB2312"/>
          <w:color w:val="000000"/>
          <w:sz w:val="32"/>
          <w:szCs w:val="32"/>
        </w:rPr>
        <w:t>分，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扣分主要在于我校新招录编制教师增加，顶岗实习生使用数量与年初预算有差距。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ZmIyZDUzYjdhNGM4NDY0MjMwNTAwZTIwMzZhOGUifQ=="/>
  </w:docVars>
  <w:rsids>
    <w:rsidRoot w:val="4AC273BE"/>
    <w:rsid w:val="08BB0925"/>
    <w:rsid w:val="364D2448"/>
    <w:rsid w:val="4AC273BE"/>
    <w:rsid w:val="7DE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699</Words>
  <Characters>723</Characters>
  <Lines>0</Lines>
  <Paragraphs>0</Paragraphs>
  <TotalTime>1</TotalTime>
  <ScaleCrop>false</ScaleCrop>
  <LinksUpToDate>false</LinksUpToDate>
  <CharactersWithSpaces>723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2023-03-07T02:05:00Z</dcterms:created>
  <dc:creator>天然呆</dc:creator>
  <cp:lastModifiedBy>哎呀呀</cp:lastModifiedBy>
  <dcterms:modified xsi:type="dcterms:W3CDTF">2023-03-08T09:25:59Z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C5D6E24CD11F42069D200EF0C69479E9</vt:lpwstr>
  </property>
</Properties>
</file>