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玉林市人民政府关于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张洪振等同志任职的通知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玉政干〔2022〕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54号</w:t>
      </w:r>
      <w:r>
        <w:rPr>
          <w:rFonts w:hint="eastAsia" w:ascii="仿宋_GB2312" w:hAnsi="仿宋_GB2312" w:eastAsia="仿宋_GB2312" w:cs="仿宋_GB2312"/>
          <w:sz w:val="32"/>
          <w:szCs w:val="32"/>
        </w:rPr>
        <w:t>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各县(市、区)人民政府，各开发园区管委，市政府各委办局: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    经研究决定: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    张洪振同志晋升为玉林市教育局三级调研员;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    李炯林同志晋升为玉林市市场监督管理局三级调研员;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    姚春强同志晋升为玉林市玉东新区(玉林经济开发区)管理委员会三级调研员;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    李宏同志晋升为广西玉柴工业园管理委员会三级调研员。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玉林市人民政府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​2022年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YjI4Zjg3MzM3MDliZTk2NTZkOTRkMzZhMDE5MDEifQ=="/>
  </w:docVars>
  <w:rsids>
    <w:rsidRoot w:val="7DB14E9F"/>
    <w:rsid w:val="106751B9"/>
    <w:rsid w:val="1FA40988"/>
    <w:rsid w:val="22632195"/>
    <w:rsid w:val="295641E2"/>
    <w:rsid w:val="29623C0C"/>
    <w:rsid w:val="2F9E6A63"/>
    <w:rsid w:val="35AB5778"/>
    <w:rsid w:val="36BE50F4"/>
    <w:rsid w:val="3BB000FC"/>
    <w:rsid w:val="41677528"/>
    <w:rsid w:val="4B0C7D7B"/>
    <w:rsid w:val="7DB1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788</Words>
  <Characters>836</Characters>
  <Lines>0</Lines>
  <Paragraphs>0</Paragraphs>
  <TotalTime>13</TotalTime>
  <ScaleCrop>false</ScaleCrop>
  <LinksUpToDate>false</LinksUpToDate>
  <CharactersWithSpaces>855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2022-09-22T01:33:00Z</dcterms:created>
  <dc:creator>梁明明</dc:creator>
  <cp:lastModifiedBy>梁明明</cp:lastModifiedBy>
  <dcterms:modified xsi:type="dcterms:W3CDTF">2022-09-26T01:51:50Z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FEC082ACAB8D42BE83F4BD2F95851822</vt:lpwstr>
  </property>
</Properties>
</file>